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6316D" w:rsidP="0006316D" w:rsidRDefault="0006316D" w14:paraId="f27d6ad" w14:textId="f27d6ad">
      <w:pPr>
        <w15:collapsed w:val="false"/>
        <w:rPr>
          <w:spacing w:val="8"/>
        </w:rPr>
      </w:pPr>
      <w:r>
        <w:t xml:space="preserve">   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06316D" w:rsidP="0006316D" w:rsidRDefault="0006316D">
      <w:r>
        <w:t>TRGOVAČKI SUD U PAZINU</w:t>
      </w:r>
    </w:p>
    <w:p w:rsidR="0006316D" w:rsidP="0006316D" w:rsidRDefault="0006316D">
      <w:pPr>
        <w:ind w:left="2124" w:firstLine="708"/>
      </w:pPr>
      <w:r>
        <w:t xml:space="preserve">                                                  </w:t>
      </w:r>
      <w:r>
        <w:tab/>
      </w:r>
    </w:p>
    <w:p w:rsidR="0006316D" w:rsidP="0006316D" w:rsidRDefault="0006316D">
      <w:pPr>
        <w:ind w:left="2124" w:firstLine="708"/>
      </w:pPr>
    </w:p>
    <w:p w:rsidR="0006316D" w:rsidP="0006316D" w:rsidRDefault="00A63C90">
      <w:pPr>
        <w:ind w:left="6372" w:firstLine="708"/>
      </w:pPr>
      <w:r>
        <w:t>1 St-228/2019-121</w:t>
      </w:r>
    </w:p>
    <w:p w:rsidR="0006316D" w:rsidP="0006316D" w:rsidRDefault="0006316D">
      <w:pPr>
        <w:jc w:val="center"/>
      </w:pPr>
      <w:r>
        <w:t>ZAPISNIK</w:t>
      </w:r>
    </w:p>
    <w:p w:rsidR="0006316D" w:rsidP="0006316D" w:rsidRDefault="0006316D">
      <w:pPr>
        <w:jc w:val="center"/>
      </w:pPr>
      <w:r>
        <w:t>od 22. listopada 2020.</w:t>
      </w:r>
    </w:p>
    <w:p w:rsidR="0006316D" w:rsidP="0006316D" w:rsidRDefault="0006316D">
      <w:pPr>
        <w:jc w:val="center"/>
      </w:pPr>
    </w:p>
    <w:p w:rsidR="0006316D" w:rsidP="0006316D" w:rsidRDefault="0006316D">
      <w:pPr>
        <w:jc w:val="center"/>
      </w:pPr>
      <w:r>
        <w:t xml:space="preserve">O održanoj sjednici Skupštine vjerovnika stečajnog dužnika </w:t>
      </w:r>
    </w:p>
    <w:p w:rsidR="0006316D" w:rsidP="0006316D" w:rsidRDefault="0006316D">
      <w:pPr>
        <w:jc w:val="center"/>
        <w:rPr>
          <w:bCs/>
          <w:color w:val="000000"/>
          <w:szCs w:val="20"/>
        </w:rPr>
      </w:pPr>
      <w:r>
        <w:rPr>
          <w:bCs/>
        </w:rPr>
        <w:t xml:space="preserve">SANING d.o.o. u stečaju, OIB 02315159182, </w:t>
      </w:r>
      <w:proofErr w:type="spellStart"/>
      <w:r>
        <w:rPr>
          <w:bCs/>
        </w:rPr>
        <w:t>Siparska</w:t>
      </w:r>
      <w:proofErr w:type="spellEnd"/>
      <w:r>
        <w:rPr>
          <w:bCs/>
        </w:rPr>
        <w:t xml:space="preserve"> 21, </w:t>
      </w:r>
      <w:proofErr w:type="spellStart"/>
      <w:r>
        <w:rPr>
          <w:bCs/>
        </w:rPr>
        <w:t>Zambratija</w:t>
      </w:r>
      <w:proofErr w:type="spellEnd"/>
    </w:p>
    <w:p w:rsidR="0006316D" w:rsidP="0006316D" w:rsidRDefault="0006316D">
      <w:pPr>
        <w:jc w:val="center"/>
      </w:pPr>
    </w:p>
    <w:p w:rsidR="0006316D" w:rsidP="0006316D" w:rsidRDefault="0006316D">
      <w:pPr>
        <w:jc w:val="both"/>
      </w:pPr>
      <w:r>
        <w:t>OD SUDA NAZOČNI:</w:t>
      </w:r>
    </w:p>
    <w:p w:rsidR="0006316D" w:rsidP="0006316D" w:rsidRDefault="0006316D">
      <w:pPr>
        <w:jc w:val="both"/>
      </w:pPr>
      <w:smartTag w:uri="urn:schemas-microsoft-com:office:smarttags" w:element="PersonName">
        <w:r>
          <w:t>Damir Rabar</w:t>
        </w:r>
      </w:smartTag>
      <w:r>
        <w:t xml:space="preserve">, stečajni sudac </w:t>
      </w:r>
    </w:p>
    <w:p w:rsidR="0006316D" w:rsidP="0006316D" w:rsidRDefault="0006316D">
      <w:pPr>
        <w:jc w:val="both"/>
      </w:pPr>
      <w:r>
        <w:t>Sanja Prodan, zapisničar</w:t>
      </w:r>
    </w:p>
    <w:p w:rsidR="0006316D" w:rsidP="0006316D" w:rsidRDefault="0006316D">
      <w:pPr>
        <w:jc w:val="both"/>
      </w:pPr>
    </w:p>
    <w:p w:rsidR="0006316D" w:rsidP="0006316D" w:rsidRDefault="0006316D">
      <w:pPr>
        <w:jc w:val="both"/>
      </w:pPr>
      <w:r>
        <w:t>Početak u 12,00 sati</w:t>
      </w:r>
    </w:p>
    <w:p w:rsidR="0006316D" w:rsidP="0006316D" w:rsidRDefault="0006316D">
      <w:pPr>
        <w:jc w:val="both"/>
      </w:pPr>
    </w:p>
    <w:p w:rsidR="0006316D" w:rsidP="0006316D" w:rsidRDefault="0006316D">
      <w:pPr>
        <w:jc w:val="both"/>
      </w:pPr>
      <w:r>
        <w:t>Ročište je javno.</w:t>
      </w:r>
    </w:p>
    <w:p w:rsidR="0006316D" w:rsidP="0006316D" w:rsidRDefault="0006316D">
      <w:pPr>
        <w:jc w:val="both"/>
      </w:pPr>
    </w:p>
    <w:p w:rsidR="0006316D" w:rsidP="0006316D" w:rsidRDefault="0006316D">
      <w:pPr>
        <w:ind w:firstLine="708"/>
        <w:jc w:val="both"/>
      </w:pPr>
      <w:r>
        <w:t xml:space="preserve">Utvrđuje se da je pristupio stečajni upravitelj </w:t>
      </w:r>
      <w:proofErr w:type="spellStart"/>
      <w:r>
        <w:t>Alein</w:t>
      </w:r>
      <w:proofErr w:type="spellEnd"/>
      <w:r>
        <w:t xml:space="preserve"> </w:t>
      </w:r>
      <w:proofErr w:type="spellStart"/>
      <w:r>
        <w:t>Khan</w:t>
      </w:r>
      <w:proofErr w:type="spellEnd"/>
      <w:r>
        <w:t xml:space="preserve">. </w:t>
      </w:r>
    </w:p>
    <w:p w:rsidR="0006316D" w:rsidP="0006316D" w:rsidRDefault="0006316D">
      <w:pPr>
        <w:ind w:firstLine="708"/>
        <w:jc w:val="both"/>
        <w:rPr>
          <w:color w:val="000000"/>
          <w:sz w:val="20"/>
          <w:szCs w:val="20"/>
        </w:rPr>
      </w:pPr>
    </w:p>
    <w:p w:rsidR="0006316D" w:rsidP="0006316D" w:rsidRDefault="0006316D">
      <w:pPr>
        <w:jc w:val="both"/>
      </w:pPr>
      <w:r>
        <w:t>Utvrđuje se da su na današnje ročište pristupili vjerovnici:</w:t>
      </w:r>
    </w:p>
    <w:p w:rsidR="0006316D" w:rsidP="0006316D" w:rsidRDefault="0006316D">
      <w:pPr>
        <w:jc w:val="both"/>
      </w:pPr>
      <w:r>
        <w:t xml:space="preserve">- </w:t>
      </w:r>
      <w:r>
        <w:tab/>
        <w:t xml:space="preserve">za REPUBLIKA HRVATSKA, </w:t>
      </w:r>
      <w:r w:rsidR="00A63C90">
        <w:t xml:space="preserve">Nevenka </w:t>
      </w:r>
      <w:proofErr w:type="spellStart"/>
      <w:r w:rsidR="00A63C90">
        <w:t>Kovčalija</w:t>
      </w:r>
      <w:proofErr w:type="spellEnd"/>
      <w:r>
        <w:t xml:space="preserve"> </w:t>
      </w:r>
    </w:p>
    <w:p w:rsidR="0006316D" w:rsidP="0006316D" w:rsidRDefault="0006316D">
      <w:pPr>
        <w:jc w:val="both"/>
      </w:pPr>
      <w:r>
        <w:t xml:space="preserve">- </w:t>
      </w:r>
      <w:r>
        <w:tab/>
        <w:t xml:space="preserve">za GRAD UMAG, pun. Ivan </w:t>
      </w:r>
      <w:proofErr w:type="spellStart"/>
      <w:r>
        <w:t>Jurjak</w:t>
      </w:r>
      <w:proofErr w:type="spellEnd"/>
      <w:r>
        <w:t xml:space="preserve">, dipl. </w:t>
      </w:r>
      <w:proofErr w:type="spellStart"/>
      <w:r>
        <w:t>iur</w:t>
      </w:r>
      <w:proofErr w:type="spellEnd"/>
      <w:r>
        <w:t xml:space="preserve">. </w:t>
      </w:r>
    </w:p>
    <w:p w:rsidR="0006316D" w:rsidP="0006316D" w:rsidRDefault="0006316D">
      <w:pPr>
        <w:jc w:val="both"/>
      </w:pPr>
      <w:r>
        <w:t xml:space="preserve">- </w:t>
      </w:r>
      <w:r>
        <w:tab/>
        <w:t xml:space="preserve">za BRAIN DEKA pun. </w:t>
      </w:r>
      <w:proofErr w:type="spellStart"/>
      <w:r>
        <w:t>Kranjčić</w:t>
      </w:r>
      <w:proofErr w:type="spellEnd"/>
      <w:r>
        <w:t xml:space="preserve"> Ana, odvjetnica u Rovinju</w:t>
      </w:r>
    </w:p>
    <w:p w:rsidR="0006316D" w:rsidP="0006316D" w:rsidRDefault="0006316D">
      <w:pPr>
        <w:jc w:val="both"/>
      </w:pPr>
      <w:r>
        <w:t xml:space="preserve">-          za Adria </w:t>
      </w:r>
      <w:proofErr w:type="spellStart"/>
      <w:r>
        <w:t>Commodities</w:t>
      </w:r>
      <w:proofErr w:type="spellEnd"/>
      <w:r>
        <w:t xml:space="preserve"> d.o.o., pun. Ante Dragičević</w:t>
      </w:r>
    </w:p>
    <w:p w:rsidR="00A63C90" w:rsidP="00A63C90" w:rsidRDefault="00A63C90">
      <w:pPr>
        <w:jc w:val="both"/>
      </w:pPr>
      <w:r>
        <w:t xml:space="preserve">- </w:t>
      </w:r>
      <w:r>
        <w:tab/>
        <w:t xml:space="preserve">za Klaudija </w:t>
      </w:r>
      <w:proofErr w:type="spellStart"/>
      <w:r>
        <w:t>Zankolu</w:t>
      </w:r>
      <w:proofErr w:type="spellEnd"/>
      <w:r>
        <w:t xml:space="preserve"> – pun. Martina </w:t>
      </w:r>
      <w:proofErr w:type="spellStart"/>
      <w:r>
        <w:t>Benolić</w:t>
      </w:r>
      <w:proofErr w:type="spellEnd"/>
      <w:r>
        <w:t>, odvjetnica u Umagu</w:t>
      </w:r>
    </w:p>
    <w:p w:rsidR="00A63C90" w:rsidP="00A63C90" w:rsidRDefault="00A63C90">
      <w:pPr>
        <w:jc w:val="both"/>
      </w:pPr>
      <w:r>
        <w:t xml:space="preserve">- </w:t>
      </w:r>
      <w:r>
        <w:tab/>
        <w:t xml:space="preserve">za HRVATSKE VODE - </w:t>
      </w:r>
      <w:proofErr w:type="spellStart"/>
      <w:r>
        <w:t>Šanko</w:t>
      </w:r>
      <w:proofErr w:type="spellEnd"/>
      <w:r>
        <w:t xml:space="preserve"> Vlasta, zaposlenik, prema pun. koju predaje u spis, </w:t>
      </w:r>
    </w:p>
    <w:p w:rsidR="00A63C90" w:rsidP="0006316D" w:rsidRDefault="00A63C90">
      <w:pPr>
        <w:ind w:firstLine="708"/>
        <w:jc w:val="both"/>
      </w:pPr>
    </w:p>
    <w:p w:rsidR="0006316D" w:rsidP="0006316D" w:rsidRDefault="0006316D">
      <w:pPr>
        <w:jc w:val="both"/>
        <w:rPr>
          <w:bCs/>
        </w:rPr>
      </w:pPr>
    </w:p>
    <w:p w:rsidR="0006316D" w:rsidP="0006316D" w:rsidRDefault="0006316D">
      <w:pPr>
        <w:ind w:firstLine="708"/>
        <w:jc w:val="both"/>
      </w:pPr>
      <w:r>
        <w:t>Utvrđuje se da je za ovu sjednicu Skupštine vjerovnika javno upućen poziv vjerovnicima i objavljen na e-oglasnoj ploči suda 15. listopada 2020.</w:t>
      </w:r>
    </w:p>
    <w:p w:rsidR="0006316D" w:rsidP="0006316D" w:rsidRDefault="0006316D">
      <w:pPr>
        <w:jc w:val="both"/>
      </w:pPr>
    </w:p>
    <w:p w:rsidR="0006316D" w:rsidP="0006316D" w:rsidRDefault="0006316D">
      <w:pPr>
        <w:ind w:firstLine="708"/>
        <w:jc w:val="both"/>
      </w:pPr>
      <w:r>
        <w:t xml:space="preserve">Utvrđuje se da </w:t>
      </w:r>
      <w:proofErr w:type="spellStart"/>
      <w:r>
        <w:t>pristupjelim</w:t>
      </w:r>
      <w:proofErr w:type="spellEnd"/>
      <w:r>
        <w:t xml:space="preserve"> stečajnim vjerovnicima na današnjoj sjednici Skupštine vjerovnika pripada pravo glasa na temelju utvrđenih tražbina, te mogu sudjelovati u glasovanju.</w:t>
      </w:r>
    </w:p>
    <w:p w:rsidR="0006316D" w:rsidP="00A63C90" w:rsidRDefault="0006316D">
      <w:pPr>
        <w:jc w:val="both"/>
      </w:pPr>
    </w:p>
    <w:p w:rsidR="0006316D" w:rsidP="0006316D" w:rsidRDefault="0006316D">
      <w:pPr>
        <w:spacing w:line="240" w:lineRule="atLeast"/>
        <w:jc w:val="both"/>
      </w:pPr>
    </w:p>
    <w:p w:rsidRPr="00A36158" w:rsidR="0006316D" w:rsidP="0006316D" w:rsidRDefault="0006316D">
      <w:pPr>
        <w:ind w:firstLine="708"/>
        <w:jc w:val="both"/>
      </w:pPr>
      <w:r>
        <w:t>Stečajni</w:t>
      </w:r>
      <w:r w:rsidRPr="00A36158">
        <w:t xml:space="preserve"> su</w:t>
      </w:r>
      <w:r>
        <w:t>dac</w:t>
      </w:r>
      <w:r w:rsidRPr="00A36158">
        <w:t xml:space="preserve"> izlaže dnevni red današnje skupštine vjerovnika: </w:t>
      </w:r>
    </w:p>
    <w:p w:rsidRPr="0006316D" w:rsidR="0006316D" w:rsidP="0006316D" w:rsidRDefault="0006316D">
      <w:pPr>
        <w:ind w:firstLine="708"/>
        <w:jc w:val="both"/>
        <w:rPr>
          <w:rFonts w:eastAsiaTheme="minorHAnsi"/>
          <w:lang w:eastAsia="en-US"/>
        </w:rPr>
      </w:pPr>
      <w:r w:rsidRPr="0006316D">
        <w:rPr>
          <w:rFonts w:eastAsiaTheme="minorHAnsi"/>
          <w:lang w:eastAsia="en-US"/>
        </w:rPr>
        <w:t xml:space="preserve">1. Odlučivanje o davanju ovlasti stečajnom upravitelju da u predmetima Trgovačkog suda u Pazinu u kojem je stečajni dužnik stranka u postupku angažira Martinu </w:t>
      </w:r>
      <w:proofErr w:type="spellStart"/>
      <w:r w:rsidRPr="0006316D">
        <w:rPr>
          <w:rFonts w:eastAsiaTheme="minorHAnsi"/>
          <w:lang w:eastAsia="en-US"/>
        </w:rPr>
        <w:t>Benolić</w:t>
      </w:r>
      <w:proofErr w:type="spellEnd"/>
      <w:r w:rsidRPr="0006316D">
        <w:rPr>
          <w:rFonts w:eastAsiaTheme="minorHAnsi"/>
          <w:lang w:eastAsia="en-US"/>
        </w:rPr>
        <w:t>, odvjetnicu iz Umaga,</w:t>
      </w:r>
    </w:p>
    <w:p w:rsidRPr="00A36158" w:rsidR="0006316D" w:rsidP="0006316D" w:rsidRDefault="0006316D">
      <w:pPr>
        <w:ind w:firstLine="708"/>
        <w:jc w:val="both"/>
      </w:pPr>
      <w:r w:rsidRPr="0006316D">
        <w:rPr>
          <w:rFonts w:eastAsiaTheme="minorHAnsi"/>
          <w:lang w:eastAsia="en-US"/>
        </w:rPr>
        <w:t>2. Razno.</w:t>
      </w:r>
    </w:p>
    <w:p w:rsidR="0006316D" w:rsidP="0006316D" w:rsidRDefault="0006316D">
      <w:pPr>
        <w:ind w:firstLine="708"/>
        <w:jc w:val="both"/>
      </w:pPr>
    </w:p>
    <w:p w:rsidR="0006316D" w:rsidP="0006316D" w:rsidRDefault="0006316D">
      <w:pPr>
        <w:ind w:firstLine="708"/>
        <w:jc w:val="both"/>
      </w:pPr>
    </w:p>
    <w:p w:rsidR="0006316D" w:rsidP="0006316D" w:rsidRDefault="00A63C90">
      <w:pPr>
        <w:ind w:firstLine="708"/>
        <w:jc w:val="both"/>
      </w:pPr>
      <w:r>
        <w:t xml:space="preserve">Stečajni upravitelj ističe kako je predložena odvjetnica Martina </w:t>
      </w:r>
      <w:proofErr w:type="spellStart"/>
      <w:r>
        <w:t>Benolić</w:t>
      </w:r>
      <w:proofErr w:type="spellEnd"/>
      <w:r>
        <w:t xml:space="preserve"> odvjetnica povezana sa </w:t>
      </w:r>
      <w:proofErr w:type="spellStart"/>
      <w:r>
        <w:t>odvj</w:t>
      </w:r>
      <w:proofErr w:type="spellEnd"/>
      <w:r>
        <w:t xml:space="preserve">. </w:t>
      </w:r>
      <w:proofErr w:type="spellStart"/>
      <w:r>
        <w:t>Nadijom</w:t>
      </w:r>
      <w:proofErr w:type="spellEnd"/>
      <w:r>
        <w:t xml:space="preserve"> </w:t>
      </w:r>
      <w:proofErr w:type="spellStart"/>
      <w:r>
        <w:t>Benolić</w:t>
      </w:r>
      <w:proofErr w:type="spellEnd"/>
      <w:r>
        <w:t>, što je logično obzirom da joj je kćer. Stoga predlaže skupštini da predloži drugog odvjetnika kako bi zastupao stečajnog dužnika.</w:t>
      </w:r>
    </w:p>
    <w:p w:rsidR="00A63C90" w:rsidP="0006316D" w:rsidRDefault="00A63C90">
      <w:pPr>
        <w:ind w:firstLine="708"/>
        <w:jc w:val="both"/>
      </w:pPr>
    </w:p>
    <w:p w:rsidR="00A63C90" w:rsidP="0006316D" w:rsidRDefault="00A63C90">
      <w:pPr>
        <w:ind w:firstLine="708"/>
        <w:jc w:val="both"/>
      </w:pPr>
      <w:r>
        <w:t xml:space="preserve">Odvjetnica Martina </w:t>
      </w:r>
      <w:proofErr w:type="spellStart"/>
      <w:r>
        <w:t>Benolić</w:t>
      </w:r>
      <w:proofErr w:type="spellEnd"/>
      <w:r>
        <w:t xml:space="preserve"> ističe kako ne bi bila u mogućnosti prihvatiti zastupanje stečajnog dužnika, pa se stoga pridružuje prijedlogu stečajnog upravitelja.</w:t>
      </w:r>
    </w:p>
    <w:p w:rsidR="00A63C90" w:rsidP="0006316D" w:rsidRDefault="00A63C90">
      <w:pPr>
        <w:ind w:firstLine="708"/>
        <w:jc w:val="both"/>
      </w:pPr>
    </w:p>
    <w:p w:rsidR="00A63C90" w:rsidP="0006316D" w:rsidRDefault="00A63C90">
      <w:pPr>
        <w:ind w:firstLine="708"/>
        <w:jc w:val="both"/>
      </w:pPr>
      <w:r>
        <w:t>Z</w:t>
      </w:r>
      <w:r>
        <w:t xml:space="preserve">a </w:t>
      </w:r>
      <w:r>
        <w:t xml:space="preserve">vjerovnik </w:t>
      </w:r>
      <w:r>
        <w:t xml:space="preserve">Adria </w:t>
      </w:r>
      <w:proofErr w:type="spellStart"/>
      <w:r>
        <w:t>Commodities</w:t>
      </w:r>
      <w:proofErr w:type="spellEnd"/>
      <w:r>
        <w:t xml:space="preserve"> d.o.o., pun. Ante Dragičević</w:t>
      </w:r>
      <w:r>
        <w:t xml:space="preserve"> predlaže skupštini da donese odluku na način da se ovlasti st. upravitelja da za zastupanje u svakom pojedinom sporu opunomoći odvjetnika po svom izboru, uz uvjet da to ne bude odvjetnik koji </w:t>
      </w:r>
      <w:r w:rsidR="000D6C46">
        <w:t xml:space="preserve">nije u sukobu interesa sa stečajnim dužnikom, te da sa odvjetnicima zaključi ugovor o zastupanju na način da će se odvjetnička nagrada isplatiti po dovršetku spora. </w:t>
      </w:r>
    </w:p>
    <w:p w:rsidR="00A63C90" w:rsidP="0006316D" w:rsidRDefault="00A63C90">
      <w:pPr>
        <w:ind w:firstLine="708"/>
        <w:jc w:val="both"/>
      </w:pPr>
    </w:p>
    <w:p w:rsidRPr="00A36158" w:rsidR="0006316D" w:rsidP="0006316D" w:rsidRDefault="0006316D">
      <w:pPr>
        <w:ind w:firstLine="708"/>
        <w:jc w:val="both"/>
      </w:pPr>
    </w:p>
    <w:p w:rsidRPr="00A36158" w:rsidR="0006316D" w:rsidP="0006316D" w:rsidRDefault="0006316D">
      <w:pPr>
        <w:ind w:firstLine="708"/>
        <w:jc w:val="both"/>
      </w:pPr>
      <w:r w:rsidRPr="00A36158">
        <w:t>Skupština vjerovnika suglasno</w:t>
      </w:r>
      <w:r w:rsidR="000D6C46">
        <w:t>, bez potrebe za tajnim glasanjem</w:t>
      </w:r>
    </w:p>
    <w:p w:rsidRPr="00A36158" w:rsidR="0006316D" w:rsidP="0006316D" w:rsidRDefault="0006316D">
      <w:pPr>
        <w:jc w:val="both"/>
      </w:pPr>
    </w:p>
    <w:p w:rsidRPr="00A36158" w:rsidR="0006316D" w:rsidP="0006316D" w:rsidRDefault="0006316D">
      <w:pPr>
        <w:jc w:val="center"/>
      </w:pPr>
      <w:r w:rsidRPr="00A36158">
        <w:t>donosi odluku</w:t>
      </w:r>
    </w:p>
    <w:p w:rsidRPr="00A36158" w:rsidR="0006316D" w:rsidP="0006316D" w:rsidRDefault="0006316D">
      <w:pPr>
        <w:jc w:val="both"/>
      </w:pPr>
    </w:p>
    <w:p w:rsidR="000D6C46" w:rsidP="000D6C46" w:rsidRDefault="0006316D">
      <w:pPr>
        <w:ind w:firstLine="708"/>
        <w:jc w:val="both"/>
      </w:pPr>
      <w:r>
        <w:t xml:space="preserve">Ovlašćuje se stečajni upravitelj </w:t>
      </w:r>
      <w:r w:rsidR="000D6C46">
        <w:rPr>
          <w:rFonts w:eastAsiaTheme="minorHAnsi"/>
          <w:lang w:eastAsia="en-US"/>
        </w:rPr>
        <w:t xml:space="preserve">da </w:t>
      </w:r>
      <w:r w:rsidR="000D6C46">
        <w:t xml:space="preserve">za zastupanje u svakom pojedinom sporu opunomoći odvjetnika po svom izboru, uz uvjet da to ne bude odvjetnik koji nije u sukobu interesa sa stečajnim dužnikom, te da sa odvjetnicima zaključi ugovor o zastupanju na način da će se odvjetnička nagrada isplatiti po dovršetku spora. </w:t>
      </w:r>
    </w:p>
    <w:p w:rsidR="000D6C46" w:rsidP="000D6C46" w:rsidRDefault="000D6C46">
      <w:pPr>
        <w:ind w:firstLine="708"/>
        <w:jc w:val="both"/>
      </w:pPr>
    </w:p>
    <w:p w:rsidR="000D6C46" w:rsidP="000D6C46" w:rsidRDefault="000D6C46">
      <w:pPr>
        <w:ind w:firstLine="708"/>
        <w:jc w:val="both"/>
      </w:pPr>
      <w:proofErr w:type="spellStart"/>
      <w:r>
        <w:t>Predlazi</w:t>
      </w:r>
      <w:proofErr w:type="spellEnd"/>
      <w:r>
        <w:t xml:space="preserve"> ne raspravljanje po t. 2. dnevnog reda:</w:t>
      </w:r>
    </w:p>
    <w:p w:rsidR="000D6C46" w:rsidP="000D6C46" w:rsidRDefault="000D6C46">
      <w:pPr>
        <w:ind w:firstLine="708"/>
        <w:jc w:val="both"/>
      </w:pPr>
      <w:r>
        <w:t>2/ razno.</w:t>
      </w:r>
    </w:p>
    <w:p w:rsidR="000D6C46" w:rsidP="000D6C46" w:rsidRDefault="000D6C46">
      <w:pPr>
        <w:ind w:firstLine="708"/>
        <w:jc w:val="both"/>
      </w:pPr>
    </w:p>
    <w:p w:rsidR="000D6C46" w:rsidP="000D6C46" w:rsidRDefault="000D6C46">
      <w:pPr>
        <w:ind w:firstLine="708"/>
        <w:jc w:val="both"/>
      </w:pPr>
      <w:r>
        <w:t xml:space="preserve">Stečajni upravitelj izvješćuje skupštinu da je sukladno odluci sa prethodne skupštine zaključena nagodba sa društvom </w:t>
      </w:r>
      <w:r>
        <w:t xml:space="preserve">Adria </w:t>
      </w:r>
      <w:proofErr w:type="spellStart"/>
      <w:r>
        <w:t>Commodities</w:t>
      </w:r>
      <w:proofErr w:type="spellEnd"/>
      <w:r>
        <w:t xml:space="preserve"> </w:t>
      </w:r>
      <w:r>
        <w:t xml:space="preserve">d.o.o. i Gradom Umagom. </w:t>
      </w:r>
    </w:p>
    <w:p w:rsidR="000D6C46" w:rsidP="000D6C46" w:rsidRDefault="000D6C46">
      <w:pPr>
        <w:ind w:firstLine="708"/>
        <w:jc w:val="both"/>
      </w:pPr>
    </w:p>
    <w:p w:rsidR="0006316D" w:rsidP="000D6C46" w:rsidRDefault="000D6C46">
      <w:pPr>
        <w:ind w:firstLine="708"/>
        <w:jc w:val="both"/>
      </w:pPr>
      <w:r>
        <w:t xml:space="preserve">U odnosu na već pravomoćno rješenje o prodaji nekretnina, dio njih obuhvaćen je predmetnom nagodbom, a dio nije. Popis </w:t>
      </w:r>
      <w:proofErr w:type="spellStart"/>
      <w:r>
        <w:t>k.č</w:t>
      </w:r>
      <w:proofErr w:type="spellEnd"/>
      <w:r>
        <w:t xml:space="preserve">. koji se odmah mogu izložiti prodaji dostavit će sudu u roku od 8 dana kako bi se mogli napisati zaključci o prodaji. </w:t>
      </w:r>
    </w:p>
    <w:p w:rsidR="0006316D" w:rsidP="0006316D" w:rsidRDefault="0006316D">
      <w:pPr>
        <w:spacing w:line="240" w:lineRule="atLeast"/>
        <w:jc w:val="both"/>
      </w:pPr>
    </w:p>
    <w:p w:rsidR="0006316D" w:rsidP="0006316D" w:rsidRDefault="0006316D">
      <w:pPr>
        <w:spacing w:line="240" w:lineRule="atLeast"/>
        <w:jc w:val="both"/>
      </w:pPr>
      <w:r>
        <w:tab/>
      </w:r>
      <w:bookmarkStart w:name="_GoBack" w:id="0"/>
      <w:bookmarkEnd w:id="0"/>
    </w:p>
    <w:p w:rsidR="0006316D" w:rsidP="0006316D" w:rsidRDefault="0006316D">
      <w:pPr>
        <w:spacing w:line="240" w:lineRule="atLeast"/>
        <w:ind w:left="2832" w:firstLine="708"/>
      </w:pPr>
      <w:r>
        <w:t xml:space="preserve">    Dovršeno u 12:</w:t>
      </w:r>
      <w:r w:rsidR="000D6C46">
        <w:t>20</w:t>
      </w:r>
      <w:r>
        <w:t xml:space="preserve"> sati </w:t>
      </w:r>
    </w:p>
    <w:p w:rsidR="0006316D" w:rsidP="0006316D" w:rsidRDefault="0006316D">
      <w:pPr>
        <w:jc w:val="both"/>
      </w:pPr>
    </w:p>
    <w:p w:rsidR="0006316D" w:rsidP="0006316D" w:rsidRDefault="0006316D">
      <w:pPr>
        <w:jc w:val="center"/>
      </w:pPr>
      <w:r>
        <w:t>Stečajni sudac</w:t>
      </w:r>
    </w:p>
    <w:p w:rsidR="0006316D" w:rsidP="0006316D" w:rsidRDefault="0006316D">
      <w:pPr>
        <w:jc w:val="both"/>
      </w:pPr>
    </w:p>
    <w:p w:rsidR="0006316D" w:rsidP="0006316D" w:rsidRDefault="0006316D">
      <w:pPr>
        <w:jc w:val="center"/>
      </w:pPr>
    </w:p>
    <w:p w:rsidR="0006316D" w:rsidP="0006316D" w:rsidRDefault="0006316D">
      <w:pPr>
        <w:ind w:left="2832" w:firstLine="708"/>
        <w:jc w:val="center"/>
      </w:pPr>
      <w:r>
        <w:t>Zapisničar</w:t>
      </w:r>
      <w:r>
        <w:tab/>
        <w:t xml:space="preserve">         </w:t>
      </w:r>
      <w:r>
        <w:tab/>
        <w:t xml:space="preserve"> </w:t>
      </w:r>
      <w:r>
        <w:tab/>
        <w:t>Stečajni upravitelj</w:t>
      </w:r>
    </w:p>
    <w:p w:rsidR="0006316D" w:rsidP="0006316D" w:rsidRDefault="0006316D">
      <w:pPr>
        <w:jc w:val="both"/>
      </w:pPr>
    </w:p>
    <w:p w:rsidR="0006316D" w:rsidP="0006316D" w:rsidRDefault="0006316D">
      <w:pPr>
        <w:jc w:val="both"/>
      </w:pPr>
    </w:p>
    <w:p w:rsidR="0006316D" w:rsidP="0006316D" w:rsidRDefault="0006316D">
      <w:pPr>
        <w:jc w:val="both"/>
      </w:pPr>
    </w:p>
    <w:p w:rsidR="0006316D" w:rsidP="0006316D" w:rsidRDefault="0006316D">
      <w:pPr>
        <w:ind w:left="6372" w:firstLine="708"/>
      </w:pPr>
      <w:r>
        <w:t>Vjerovnici</w:t>
      </w:r>
    </w:p>
    <w:p w:rsidR="0006316D" w:rsidP="0006316D" w:rsidRDefault="0006316D">
      <w:pPr>
        <w:jc w:val="both"/>
      </w:pPr>
    </w:p>
    <w:p w:rsidR="0006316D" w:rsidP="0006316D" w:rsidRDefault="0006316D">
      <w:pPr>
        <w:rPr>
          <w:color w:val="000000"/>
          <w:sz w:val="20"/>
          <w:szCs w:val="20"/>
        </w:rPr>
      </w:pPr>
    </w:p>
    <w:p w:rsidRPr="00A36158" w:rsidR="001F6ACF" w:rsidP="00540834" w:rsidRDefault="001F6ACF">
      <w:pPr>
        <w:jc w:val="both"/>
      </w:pPr>
    </w:p>
    <w:sectPr w:rsidRPr="00A36158" w:rsidR="001F6ACF" w:rsidSect="00634E4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5B24" w:rsidP="00634E44" w:rsidRDefault="00205B24">
      <w:r>
        <w:separator/>
      </w:r>
    </w:p>
  </w:endnote>
  <w:endnote w:type="continuationSeparator" w:id="0">
    <w:p w:rsidR="00205B24" w:rsidP="00634E44" w:rsidRDefault="00205B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5B24" w:rsidP="00634E44" w:rsidRDefault="00205B24">
      <w:r>
        <w:separator/>
      </w:r>
    </w:p>
  </w:footnote>
  <w:footnote w:type="continuationSeparator" w:id="0">
    <w:p w:rsidR="00205B24" w:rsidP="00634E44" w:rsidRDefault="00205B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634E44" w:rsidP="00634E44" w:rsidRDefault="00634E4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C4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A63C90">
          <w:t>1 St-228/2019-121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99"/>
    <w:rsid w:val="000109BF"/>
    <w:rsid w:val="00017863"/>
    <w:rsid w:val="00054AAD"/>
    <w:rsid w:val="0006316D"/>
    <w:rsid w:val="00064499"/>
    <w:rsid w:val="000D6C46"/>
    <w:rsid w:val="00127D9E"/>
    <w:rsid w:val="00142DF3"/>
    <w:rsid w:val="00143A79"/>
    <w:rsid w:val="00171388"/>
    <w:rsid w:val="001A3B5B"/>
    <w:rsid w:val="001B1E9D"/>
    <w:rsid w:val="001B474B"/>
    <w:rsid w:val="001F6ACF"/>
    <w:rsid w:val="00205B24"/>
    <w:rsid w:val="002652E2"/>
    <w:rsid w:val="0026577B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4961F3"/>
    <w:rsid w:val="004E14A1"/>
    <w:rsid w:val="004E22EC"/>
    <w:rsid w:val="00540834"/>
    <w:rsid w:val="00541DEB"/>
    <w:rsid w:val="005420E6"/>
    <w:rsid w:val="00542E75"/>
    <w:rsid w:val="00545CF6"/>
    <w:rsid w:val="005C60C5"/>
    <w:rsid w:val="005C7D0A"/>
    <w:rsid w:val="005E03CD"/>
    <w:rsid w:val="00614E8B"/>
    <w:rsid w:val="0062742F"/>
    <w:rsid w:val="00634E44"/>
    <w:rsid w:val="006A11F0"/>
    <w:rsid w:val="006A2C27"/>
    <w:rsid w:val="00715266"/>
    <w:rsid w:val="0071783F"/>
    <w:rsid w:val="0076081A"/>
    <w:rsid w:val="007948CB"/>
    <w:rsid w:val="007B0941"/>
    <w:rsid w:val="008278FC"/>
    <w:rsid w:val="00835D86"/>
    <w:rsid w:val="0084131B"/>
    <w:rsid w:val="00843014"/>
    <w:rsid w:val="00847962"/>
    <w:rsid w:val="00923CB0"/>
    <w:rsid w:val="00932611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36158"/>
    <w:rsid w:val="00A4179E"/>
    <w:rsid w:val="00A63C90"/>
    <w:rsid w:val="00A82499"/>
    <w:rsid w:val="00A93CA7"/>
    <w:rsid w:val="00B01625"/>
    <w:rsid w:val="00B02645"/>
    <w:rsid w:val="00B02E4F"/>
    <w:rsid w:val="00B65DD0"/>
    <w:rsid w:val="00B71EAC"/>
    <w:rsid w:val="00B85369"/>
    <w:rsid w:val="00BA1E35"/>
    <w:rsid w:val="00BB44A8"/>
    <w:rsid w:val="00C95E72"/>
    <w:rsid w:val="00CB031A"/>
    <w:rsid w:val="00CE02F2"/>
    <w:rsid w:val="00D04A30"/>
    <w:rsid w:val="00D04A32"/>
    <w:rsid w:val="00D20147"/>
    <w:rsid w:val="00D61866"/>
    <w:rsid w:val="00D61972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  <w14:docId w14:val="24434BD6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5010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F47B022-1C12-4C1B-85CA-E5052B86C8B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488</properties:Words>
  <properties:Characters>2788</properties:Characters>
  <properties:Lines>23</properties:Lines>
  <properties:Paragraphs>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2020-10-22T09:57:00Z</dcterms:created>
  <dc:creator>Sanja Lakošeljac</dc:creator>
  <cp:lastModifiedBy>Karin Vicel</cp:lastModifiedBy>
  <dcterms:modified xmlns:xsi="http://www.w3.org/2001/XMLSchema-instance" xsi:type="dcterms:W3CDTF">2020-10-22T10:19:00Z</dcterms:modified>
  <cp:revision>3</cp:revision>
</cp:coreProperties>
</file>